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</w:rPr>
        <w:drawing>
          <wp:inline distB="114300" distT="114300" distL="114300" distR="114300">
            <wp:extent cx="2738438" cy="1134712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38438" cy="1134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  <w:rtl w:val="0"/>
        </w:rPr>
        <w:t xml:space="preserve">Messaging options:</w:t>
      </w:r>
    </w:p>
    <w:p w:rsidR="00000000" w:rsidDel="00000000" w:rsidP="00000000" w:rsidRDefault="00000000" w:rsidRPr="00000000" w14:paraId="00000003">
      <w:pPr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  <w:rtl w:val="0"/>
        </w:rPr>
        <w:t xml:space="preserve">Instagram/Facebook:</w:t>
      </w:r>
    </w:p>
    <w:p w:rsidR="00000000" w:rsidDel="00000000" w:rsidP="00000000" w:rsidRDefault="00000000" w:rsidRPr="00000000" w14:paraId="00000005">
      <w:pPr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Avenir" w:cs="Avenir" w:eastAsia="Avenir" w:hAnsi="Avenir"/>
          <w:color w:val="202124"/>
          <w:sz w:val="24"/>
          <w:szCs w:val="24"/>
          <w:highlight w:val="white"/>
          <w:rtl w:val="0"/>
        </w:rPr>
        <w:t xml:space="preserve">Being vaccinated doesn't mean you're immune to misinformation. </w:t>
      </w: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  <w:rtl w:val="0"/>
        </w:rPr>
        <w:t xml:space="preserve">Let’s work together to slow down the spread, starting with a #TruthCheck. </w:t>
      </w: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Join our Truth Check training today to learn how to sift through the facts online — visit TheTruthCheck.org.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PAUSE!</w:t>
      </w:r>
    </w:p>
    <w:p w:rsidR="00000000" w:rsidDel="00000000" w:rsidP="00000000" w:rsidRDefault="00000000" w:rsidRPr="00000000" w14:paraId="00000008">
      <w:pPr>
        <w:ind w:left="720" w:firstLine="0"/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  <w:rtl w:val="0"/>
        </w:rPr>
        <w:t xml:space="preserve">Was that last vaccine post accurate? </w:t>
      </w: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 Where did that information come from? Those are some of the questions you need to consider when running your social media feed through a #TruthCheck.</w:t>
      </w:r>
    </w:p>
    <w:p w:rsidR="00000000" w:rsidDel="00000000" w:rsidP="00000000" w:rsidRDefault="00000000" w:rsidRPr="00000000" w14:paraId="00000009">
      <w:pPr>
        <w:ind w:left="720" w:firstLine="0"/>
        <w:rPr>
          <w:rFonts w:ascii="Avenir" w:cs="Avenir" w:eastAsia="Avenir" w:hAnsi="Avenir"/>
          <w:color w:val="dca10d"/>
          <w:sz w:val="24"/>
          <w:szCs w:val="24"/>
          <w:u w:val="single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Learn how to pick out the facts from fiction with this quick and easy training on </w:t>
      </w:r>
      <w:hyperlink r:id="rId8">
        <w:r w:rsidDel="00000000" w:rsidR="00000000" w:rsidRPr="00000000">
          <w:rPr>
            <w:rFonts w:ascii="Avenir" w:cs="Avenir" w:eastAsia="Avenir" w:hAnsi="Avenir"/>
            <w:color w:val="dca10d"/>
            <w:sz w:val="24"/>
            <w:szCs w:val="24"/>
            <w:u w:val="single"/>
            <w:rtl w:val="0"/>
          </w:rPr>
          <w:t xml:space="preserve">TheTruthCheck.org</w:t>
        </w:r>
      </w:hyperlink>
      <w:r w:rsidDel="00000000" w:rsidR="00000000" w:rsidRPr="00000000">
        <w:rPr>
          <w:rFonts w:ascii="Avenir" w:cs="Avenir" w:eastAsia="Avenir" w:hAnsi="Avenir"/>
          <w:color w:val="dca10d"/>
          <w:sz w:val="24"/>
          <w:szCs w:val="24"/>
          <w:u w:val="singl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Filtering through misinformation on social media requires #TruthCheck skills. </w:t>
      </w:r>
    </w:p>
    <w:p w:rsidR="00000000" w:rsidDel="00000000" w:rsidP="00000000" w:rsidRDefault="00000000" w:rsidRPr="00000000" w14:paraId="0000000B">
      <w:pPr>
        <w:ind w:left="720" w:firstLine="0"/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Take the training at TheTruthCheck.org and learn how to #TruthCheck your timeline.</w:t>
      </w:r>
    </w:p>
    <w:p w:rsidR="00000000" w:rsidDel="00000000" w:rsidP="00000000" w:rsidRDefault="00000000" w:rsidRPr="00000000" w14:paraId="0000000C">
      <w:pPr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Twitter:</w:t>
      </w:r>
    </w:p>
    <w:p w:rsidR="00000000" w:rsidDel="00000000" w:rsidP="00000000" w:rsidRDefault="00000000" w:rsidRPr="00000000" w14:paraId="0000000F">
      <w:pPr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Avenir" w:cs="Avenir" w:eastAsia="Avenir" w:hAnsi="Avenir"/>
          <w:color w:val="202124"/>
          <w:sz w:val="24"/>
          <w:szCs w:val="24"/>
          <w:highlight w:val="white"/>
          <w:rtl w:val="0"/>
        </w:rPr>
        <w:t xml:space="preserve">Being vaccinated doesn't mean you're immune to misinformation. </w:t>
      </w: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  <w:rtl w:val="0"/>
        </w:rPr>
        <w:t xml:space="preserve">Let’s work together to slow down the spread, starting with a #TruthCheck. </w:t>
      </w: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Join our Truth Check training today to learn how to sift through the facts online — visit TheTruthCheck.org.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  <w:rtl w:val="0"/>
        </w:rPr>
        <w:t xml:space="preserve">PAUSE!</w:t>
      </w:r>
    </w:p>
    <w:p w:rsidR="00000000" w:rsidDel="00000000" w:rsidP="00000000" w:rsidRDefault="00000000" w:rsidRPr="00000000" w14:paraId="00000012">
      <w:pPr>
        <w:ind w:left="720" w:firstLine="0"/>
        <w:rPr>
          <w:rFonts w:ascii="Avenir" w:cs="Avenir" w:eastAsia="Avenir" w:hAnsi="Avenir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  <w:rtl w:val="0"/>
        </w:rPr>
        <w:t xml:space="preserve">Was that last vaccine post accurate? Where did that info come from?</w:t>
      </w:r>
    </w:p>
    <w:p w:rsidR="00000000" w:rsidDel="00000000" w:rsidP="00000000" w:rsidRDefault="00000000" w:rsidRPr="00000000" w14:paraId="00000013">
      <w:pPr>
        <w:ind w:left="720" w:firstLine="0"/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highlight w:val="white"/>
          <w:rtl w:val="0"/>
        </w:rPr>
        <w:t xml:space="preserve">These are questions to consider when running your social media feed through a #TruthCheck. </w:t>
      </w: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Learn how to pick out the facts from fiction with this quick and easy training on TheTruthCheck.org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Filtering through misinformation on social media requires #TruthCheck skills. </w:t>
      </w:r>
    </w:p>
    <w:p w:rsidR="00000000" w:rsidDel="00000000" w:rsidP="00000000" w:rsidRDefault="00000000" w:rsidRPr="00000000" w14:paraId="00000015">
      <w:pPr>
        <w:ind w:left="720" w:firstLine="0"/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222222"/>
          <w:sz w:val="24"/>
          <w:szCs w:val="24"/>
          <w:rtl w:val="0"/>
        </w:rPr>
        <w:t xml:space="preserve">Take the training at TheTruthCheck.org and learn how to #TruthCheck your timeline.</w:t>
      </w:r>
    </w:p>
    <w:p w:rsidR="00000000" w:rsidDel="00000000" w:rsidP="00000000" w:rsidRDefault="00000000" w:rsidRPr="00000000" w14:paraId="00000016">
      <w:pPr>
        <w:ind w:left="720" w:firstLine="0"/>
        <w:rPr>
          <w:rFonts w:ascii="Avenir" w:cs="Avenir" w:eastAsia="Avenir" w:hAnsi="Avenir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veni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thetruthcheck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YffvBqXmwFArUd+9ylB7mxDmTA==">AMUW2mUDQI4DI2TO7SD52H+/US2WGi2Km8R9vzCdjeo52Lxt0F/GZ5YadmNz39+vSHG9wWCDu09TuREith0rXx4nlY8cjkArXsC80UPej3ihVwrvdqLWNEg=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